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e0163f8145c659860b6f65e51e916a8847a449"/>
    <w:p>
      <w:pPr>
        <w:pStyle w:val="Heading3"/>
      </w:pPr>
      <w:r>
        <w:t xml:space="preserve">Находившийся в розыске автомобиль обнаружили на улице Маршала Чуйкова</w:t>
      </w:r>
    </w:p>
    <w:p>
      <w:pPr>
        <w:pStyle w:val="FirstParagraph"/>
      </w:pPr>
      <w:r>
        <w:t xml:space="preserve">03.02.2025</w:t>
      </w:r>
    </w:p>
    <w:p>
      <w:pPr>
        <w:pStyle w:val="BodyText"/>
      </w:pPr>
      <w:r>
        <w:rPr>
          <w:iCs/>
          <w:i/>
          <w:bCs/>
          <w:b/>
        </w:rPr>
        <w:t xml:space="preserve">03.02.2025. Сотрудники вневедомственной охраны обнаружили в Кузьминках находившийся в розыске автомобиль такси. Об этом сообщили в пресс-службе столичной Росгвардии.</w:t>
      </w:r>
    </w:p>
    <w:p>
      <w:pPr>
        <w:pStyle w:val="BodyText"/>
      </w:pPr>
      <w:r>
        <w:t xml:space="preserve">Уточняется, что инцидент произошел на улице Маршала Чуйкова.</w:t>
      </w:r>
    </w:p>
    <w:p>
      <w:pPr>
        <w:pStyle w:val="BodyText"/>
      </w:pPr>
      <w:r>
        <w:t xml:space="preserve">— Экипаж Росгвардии заметил такси, которое соответствовало описанию транспортного средства, использованного при совершении преступления. В результате проверки выяснилось, что автомобиль действительно разыскивается, — дополнили в пресс-службе.</w:t>
      </w:r>
    </w:p>
    <w:p>
      <w:pPr>
        <w:pStyle w:val="BodyText"/>
      </w:pPr>
      <w:r>
        <w:t xml:space="preserve">За рулем такси находился 26-летний водитель. Его передали наряду полиции для выяснения обстоятельств.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http://kuzminki.mos.ru/presscenter/news/detail/12788304.html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7883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7883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2025-06-12T17:38:42Z</dcterms:created>
  <dcterms:modified xsi:type="dcterms:W3CDTF">2025-06-12T17:38:42Z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