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2875352b5afeb325617aae7f42364739dff29d"/>
    <w:p>
      <w:pPr>
        <w:pStyle w:val="Heading3"/>
      </w:pPr>
      <w:r>
        <w:t xml:space="preserve">В феврале вакцинация животных от бешенства в Кузьминках пройдет по двум адресам</w:t>
      </w:r>
    </w:p>
    <w:p>
      <w:pPr>
        <w:pStyle w:val="FirstParagraph"/>
      </w:pPr>
      <w:r>
        <w:t xml:space="preserve">03.02.2025</w:t>
      </w:r>
    </w:p>
    <w:p>
      <w:pPr>
        <w:pStyle w:val="BodyText"/>
      </w:pPr>
      <w:r>
        <w:rPr>
          <w:iCs/>
          <w:i/>
          <w:bCs/>
          <w:b/>
        </w:rPr>
        <w:t xml:space="preserve">03.02.2025. Владельцы домашних питомцев из Кузьминок в феврале 2025 года смогут обратиться в мобильные пункты вакцинации животных, которые будут работать два дня.</w:t>
      </w:r>
    </w:p>
    <w:p>
      <w:pPr>
        <w:pStyle w:val="BodyText"/>
      </w:pPr>
      <w:r>
        <w:t xml:space="preserve">Как сообщили в пресс-службе комитета ветеринарии Москвы. привить животных от бешенства можно будет 15 февраля с 10.00 до 13.00 в помещении Объединенной диспетчерской службы по адресу: ул. Федора Полетаева, д. 32, корп. 6, а 16 февраля в то же время — в ОДС на ул. Зеленодольская, д. 32, корп. 5.</w:t>
      </w:r>
    </w:p>
    <w:p>
      <w:pPr>
        <w:pStyle w:val="BodyText"/>
      </w:pPr>
      <w:r>
        <w:t xml:space="preserve">Бешенство — это заболевание, которое представляет для животных и людей смертельную опасность. Ветеринары рекомендуют проходить курс вакцинации от него ежегодно.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http://kuzminki.mos.ru/presscenter/news/detail/12788306.html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Кузьминки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1278830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1278830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2025-03-24T13:13:32Z</dcterms:created>
  <dcterms:modified xsi:type="dcterms:W3CDTF">2025-03-24T13:13:32Z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