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fadaf8497801dd60b083f599819b2e60420609"/>
    <w:p>
      <w:pPr>
        <w:pStyle w:val="Heading3"/>
      </w:pPr>
      <w:r>
        <w:t xml:space="preserve">Праздничный концерт, посвященный 80-й годовщине Победы в Великой Отечественной войне 1941-1945 гг.</w:t>
      </w:r>
    </w:p>
    <w:p>
      <w:pPr>
        <w:pStyle w:val="FirstParagraph"/>
      </w:pPr>
      <w:r>
        <w:t xml:space="preserve">12.05.2025</w:t>
      </w:r>
    </w:p>
    <w:p>
      <w:pPr>
        <w:pStyle w:val="BodyText"/>
      </w:pPr>
      <w:r>
        <w:t xml:space="preserve">9 мая на площади перед Районным центром «Высота» прошел праздничный концерт, посвященный 80-й годовщине Победы в Великой Отечественной войне 1941-1945 гг.</w:t>
      </w:r>
    </w:p>
    <w:p>
      <w:pPr>
        <w:pStyle w:val="BodyText"/>
      </w:pPr>
      <w:r>
        <w:t xml:space="preserve">Для жителей района были организованы тематические творческие мастер классы, бесплатная раздача сахарной ваты, работа полевой кухни.</w:t>
      </w:r>
    </w:p>
    <w:p>
      <w:pPr>
        <w:pStyle w:val="BodyText"/>
      </w:pPr>
      <w:r>
        <w:t xml:space="preserve">Концертная программа была насыщена выступлением хореографических коллективов и вокальных ансамблей.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http://kuzminki.mos.ru/presscenter/news/detail/12957655.html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9576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9576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2025-08-05T16:05:06Z</dcterms:created>
  <dcterms:modified xsi:type="dcterms:W3CDTF">2025-08-05T16:05:06Z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