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d30945f5653ab77f4183dde30611d4d3231182"/>
    <w:p>
      <w:pPr>
        <w:pStyle w:val="Heading3"/>
      </w:pPr>
      <w:r>
        <w:t xml:space="preserve">Школьники спасут от голода птиц в комплексе «Кузьминки-Люблино»</w:t>
      </w:r>
    </w:p>
    <w:p>
      <w:pPr>
        <w:pStyle w:val="FirstParagraph"/>
      </w:pPr>
      <w:r>
        <w:t xml:space="preserve">16.12.2016</w:t>
      </w:r>
    </w:p>
    <w:p>
      <w:pPr>
        <w:pStyle w:val="BodyText"/>
      </w:pPr>
      <w:r>
        <w:rPr>
          <w:iCs/>
          <w:i/>
          <w:bCs/>
          <w:b/>
        </w:rPr>
        <w:t xml:space="preserve">Акция «Покормите птиц зимой» стартовала в эколого-просветительском центре природной территории «Кузьминки-Люблино». Ученики НЧУ ОО «Мини-школа» развесили подготовленные кормушки по территории парка, чтобы в течение холодов подкармливать пернатых.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В ходе теоретической части занятия ребята узнали, какие птицы у нас зимуют и чем их надо подкармливать. Кроме того, специалисты объяснили, как должна выглядеть кормушка, чтобы пернатым было удобно ее посещать, где их лучше развешивать, как часто надо наполнять угощением для птиц, ¬ - пояснила специалист пресс-службы Мосприроды Мария Антонова.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практической части занятия, дети, разделившись на группы, украсили готовые деревянные кормушки яркими рисунками и аппликациями. По словам специалистов «Мосприроды», в зимний период птиц лучше кормить сырыми семенами подсолнуха и тыквы, пшеницей, просом и овсянкой, орехами, желудями и шишками. (аг)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http://kuzminki.mos.ru/presscenter/news/detail/4456667.html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44566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44566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2023-07-25T23:53:12Z</dcterms:created>
  <dcterms:modified xsi:type="dcterms:W3CDTF">2023-07-25T23:53:12Z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